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2B990" w14:textId="77777777" w:rsidR="00AD0F1B" w:rsidRDefault="00AD0F1B" w:rsidP="00AD0F1B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olor w:val="000000"/>
          <w:sz w:val="32"/>
        </w:rPr>
        <w:t>РОССИЙСКИЙ УНИВЕРСИТЕТ ДРУЖБЫ НАРОДОВ</w:t>
      </w:r>
    </w:p>
    <w:p w14:paraId="26C57C44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Факультет физико-математических и естественных наук</w:t>
      </w:r>
    </w:p>
    <w:p w14:paraId="013D03F7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Кафедра прикладной информатики и теории вероятностей</w:t>
      </w:r>
    </w:p>
    <w:p w14:paraId="1CCDC43E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</w:rPr>
      </w:pPr>
    </w:p>
    <w:p w14:paraId="1CEE4A21" w14:textId="77777777" w:rsidR="00AD0F1B" w:rsidRDefault="00AD0F1B" w:rsidP="00AD0F1B">
      <w:pPr>
        <w:rPr>
          <w:rFonts w:ascii="Times New Roman" w:eastAsia="Droid Sans Fallb" w:hAnsi="Times New Roman" w:cs="Times New Roman"/>
          <w:color w:val="000000"/>
        </w:rPr>
      </w:pPr>
    </w:p>
    <w:p w14:paraId="7C9E9D87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6C0E3BD0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79199538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657E6C85" w14:textId="77777777" w:rsidR="00AD0F1B" w:rsidRDefault="00AD0F1B" w:rsidP="00AD0F1B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ОТЧЕТ</w:t>
      </w:r>
    </w:p>
    <w:p w14:paraId="3E1608CD" w14:textId="77777777" w:rsidR="00AD0F1B" w:rsidRDefault="00AD0F1B" w:rsidP="00AD0F1B">
      <w:pPr>
        <w:pStyle w:val="Standard"/>
        <w:spacing w:line="360" w:lineRule="auto"/>
        <w:ind w:left="-180"/>
        <w:jc w:val="center"/>
      </w:pPr>
      <w:r>
        <w:rPr>
          <w:rFonts w:ascii="Times New Roman" w:eastAsia="Droid Sans Fallb" w:hAnsi="Times New Roman" w:cs="Times New Roman"/>
          <w:b/>
          <w:caps/>
          <w:color w:val="000000"/>
          <w:sz w:val="32"/>
        </w:rPr>
        <w:t>по лабораторной работе № 9</w:t>
      </w:r>
    </w:p>
    <w:p w14:paraId="6E5C7C2F" w14:textId="77777777" w:rsidR="00AD0F1B" w:rsidRDefault="00AD0F1B" w:rsidP="00AD0F1B">
      <w:pPr>
        <w:pStyle w:val="Standard"/>
        <w:keepNext/>
        <w:spacing w:before="240" w:after="120"/>
        <w:ind w:left="-180"/>
        <w:jc w:val="center"/>
        <w:rPr>
          <w:rFonts w:ascii="Times New Roman" w:eastAsia="Droid Sans Fallb" w:hAnsi="Times New Roman" w:cs="Times New Roman"/>
          <w:i/>
          <w:color w:val="000000"/>
          <w:u w:val="single"/>
        </w:rPr>
      </w:pPr>
      <w:r>
        <w:rPr>
          <w:rFonts w:ascii="Times New Roman" w:eastAsia="Droid Sans Fallb" w:hAnsi="Times New Roman" w:cs="Times New Roman"/>
          <w:i/>
          <w:color w:val="000000"/>
          <w:sz w:val="32"/>
          <w:u w:val="single"/>
        </w:rPr>
        <w:t xml:space="preserve">дисциплина: </w:t>
      </w:r>
      <w:r>
        <w:rPr>
          <w:rFonts w:ascii="Times New Roman" w:hAnsi="Times New Roman"/>
          <w:sz w:val="32"/>
          <w:szCs w:val="32"/>
          <w:u w:val="single"/>
        </w:rPr>
        <w:t xml:space="preserve">Администрирование локальных </w:t>
      </w:r>
      <w:r w:rsidR="00462CAB">
        <w:rPr>
          <w:rFonts w:ascii="Times New Roman" w:hAnsi="Times New Roman"/>
          <w:sz w:val="32"/>
          <w:szCs w:val="32"/>
          <w:u w:val="single"/>
        </w:rPr>
        <w:t>сетей</w:t>
      </w:r>
    </w:p>
    <w:p w14:paraId="6D14FD80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594DFD07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FF0D42E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508ABFE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68BB33D2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0BFE590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CD6C332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260B0EA3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113D42E8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763C80E4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</w:rPr>
      </w:pPr>
    </w:p>
    <w:p w14:paraId="0A299707" w14:textId="0DC1E822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 xml:space="preserve">Студент: </w:t>
      </w:r>
      <w:proofErr w:type="spellStart"/>
      <w:r w:rsidR="008549AC">
        <w:rPr>
          <w:rFonts w:ascii="Times New Roman" w:eastAsia="Droid Sans Fallb" w:hAnsi="Times New Roman" w:cs="Times New Roman"/>
          <w:color w:val="000000"/>
          <w:sz w:val="26"/>
          <w:u w:val="single"/>
        </w:rPr>
        <w:t>Шагабаев.Д.А</w:t>
      </w:r>
      <w:proofErr w:type="spellEnd"/>
      <w:r w:rsidR="008549AC">
        <w:rPr>
          <w:rFonts w:ascii="Times New Roman" w:eastAsia="Droid Sans Fallb" w:hAnsi="Times New Roman" w:cs="Times New Roman"/>
          <w:color w:val="000000"/>
          <w:sz w:val="26"/>
          <w:u w:val="single"/>
        </w:rPr>
        <w:t>.</w:t>
      </w:r>
    </w:p>
    <w:p w14:paraId="7893A61B" w14:textId="38883CC8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</w:pPr>
      <w:r>
        <w:rPr>
          <w:rFonts w:ascii="Times New Roman" w:eastAsia="Droid Sans Fallb" w:hAnsi="Times New Roman" w:cs="Times New Roman"/>
          <w:color w:val="000000"/>
          <w:sz w:val="26"/>
        </w:rPr>
        <w:tab/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Группа: НПИбд-0</w:t>
      </w:r>
      <w:r w:rsidR="008549AC">
        <w:rPr>
          <w:rFonts w:ascii="Times New Roman" w:eastAsia="Droid Sans Fallb" w:hAnsi="Times New Roman" w:cs="Times New Roman"/>
          <w:color w:val="000000"/>
          <w:sz w:val="26"/>
          <w:u w:val="single"/>
        </w:rPr>
        <w:t>2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-1</w:t>
      </w:r>
      <w:r w:rsidR="008549AC">
        <w:rPr>
          <w:rFonts w:ascii="Times New Roman" w:eastAsia="Droid Sans Fallb" w:hAnsi="Times New Roman" w:cs="Times New Roman"/>
          <w:color w:val="000000"/>
          <w:sz w:val="26"/>
          <w:u w:val="single"/>
        </w:rPr>
        <w:t>8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br/>
        <w:t>Студенческий билет №10321</w:t>
      </w:r>
      <w:r w:rsidR="008549AC">
        <w:rPr>
          <w:rFonts w:ascii="Times New Roman" w:eastAsia="Droid Sans Fallb" w:hAnsi="Times New Roman" w:cs="Times New Roman"/>
          <w:color w:val="000000"/>
          <w:sz w:val="26"/>
          <w:u w:val="single"/>
        </w:rPr>
        <w:t>83650</w:t>
      </w:r>
    </w:p>
    <w:p w14:paraId="53584D59" w14:textId="77777777" w:rsidR="00AD0F1B" w:rsidRDefault="00AD0F1B" w:rsidP="00AD0F1B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 w:cs="Times New Roman"/>
          <w:color w:val="000000"/>
          <w:sz w:val="26"/>
          <w:u w:val="single"/>
        </w:rPr>
      </w:pP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Преподаватель: Королькова А.В.</w:t>
      </w:r>
    </w:p>
    <w:p w14:paraId="7D9C2CC4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  <w:u w:val="single"/>
        </w:rPr>
      </w:pPr>
    </w:p>
    <w:p w14:paraId="6B6E4872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00DE3754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</w:p>
    <w:p w14:paraId="67FD3302" w14:textId="77777777" w:rsidR="00AD0F1B" w:rsidRDefault="00AD0F1B" w:rsidP="00AD0F1B">
      <w:pPr>
        <w:pStyle w:val="Standard"/>
        <w:spacing w:line="360" w:lineRule="auto"/>
        <w:jc w:val="right"/>
        <w:rPr>
          <w:rFonts w:ascii="Times New Roman" w:eastAsia="Droid Sans Fallb" w:hAnsi="Times New Roman" w:cs="Times New Roman"/>
          <w:color w:val="000000"/>
        </w:rPr>
      </w:pPr>
    </w:p>
    <w:p w14:paraId="779AB4FB" w14:textId="77777777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b/>
          <w:color w:val="000000"/>
          <w:sz w:val="26"/>
        </w:rPr>
      </w:pPr>
      <w:r>
        <w:rPr>
          <w:rFonts w:ascii="Times New Roman" w:eastAsia="Droid Sans Fallb" w:hAnsi="Times New Roman" w:cs="Times New Roman"/>
          <w:b/>
          <w:color w:val="000000"/>
          <w:sz w:val="26"/>
        </w:rPr>
        <w:t>МОСКВА</w:t>
      </w:r>
    </w:p>
    <w:p w14:paraId="051E0403" w14:textId="4B0D76C9" w:rsidR="00AD0F1B" w:rsidRDefault="00AD0F1B" w:rsidP="00AD0F1B">
      <w:pPr>
        <w:pStyle w:val="Standard"/>
        <w:spacing w:line="360" w:lineRule="auto"/>
        <w:jc w:val="center"/>
        <w:rPr>
          <w:rFonts w:ascii="Times New Roman" w:eastAsia="Droid Sans Fallb" w:hAnsi="Times New Roman" w:cs="Times New Roman"/>
          <w:color w:val="000000"/>
        </w:rPr>
      </w:pPr>
      <w:r>
        <w:rPr>
          <w:rFonts w:ascii="Times New Roman" w:eastAsia="Droid Sans Fallb" w:hAnsi="Times New Roman" w:cs="Times New Roman"/>
          <w:color w:val="000000"/>
          <w:sz w:val="26"/>
        </w:rPr>
        <w:t>20</w:t>
      </w:r>
      <w:r>
        <w:rPr>
          <w:rFonts w:ascii="Times New Roman" w:eastAsia="Droid Sans Fallb" w:hAnsi="Times New Roman" w:cs="Times New Roman"/>
          <w:color w:val="000000"/>
          <w:sz w:val="26"/>
          <w:u w:val="single"/>
        </w:rPr>
        <w:t>2</w:t>
      </w:r>
      <w:r w:rsidR="00383181">
        <w:rPr>
          <w:rFonts w:ascii="Times New Roman" w:eastAsia="Droid Sans Fallb" w:hAnsi="Times New Roman" w:cs="Times New Roman"/>
          <w:color w:val="000000"/>
          <w:sz w:val="26"/>
          <w:u w:val="single"/>
        </w:rPr>
        <w:t>1</w:t>
      </w:r>
      <w:r>
        <w:rPr>
          <w:rFonts w:ascii="Times New Roman" w:eastAsia="Droid Sans Fallb" w:hAnsi="Times New Roman" w:cs="Times New Roman"/>
          <w:color w:val="000000"/>
          <w:sz w:val="26"/>
        </w:rPr>
        <w:t xml:space="preserve"> г.</w:t>
      </w:r>
    </w:p>
    <w:p w14:paraId="6B8CA042" w14:textId="77777777" w:rsidR="00AD0F1B" w:rsidRDefault="00AD0F1B" w:rsidP="00AD0F1B">
      <w:r>
        <w:br w:type="page"/>
      </w:r>
    </w:p>
    <w:p w14:paraId="0CECF486" w14:textId="77777777" w:rsidR="00AD0F1B" w:rsidRDefault="00AD0F1B" w:rsidP="000B684B">
      <w:pPr>
        <w:pStyle w:val="1"/>
        <w:numPr>
          <w:ilvl w:val="0"/>
          <w:numId w:val="0"/>
        </w:numPr>
        <w:spacing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Цель работы:</w:t>
      </w:r>
    </w:p>
    <w:p w14:paraId="796D658F" w14:textId="77777777" w:rsidR="00AD0F1B" w:rsidRPr="00885D95" w:rsidRDefault="00AD0F1B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74DE1795" w14:textId="77777777" w:rsidR="00EE525C" w:rsidRPr="00885D95" w:rsidRDefault="00EE525C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>Изучение возможностей протокола STP и его модификаций по обеспечению</w:t>
      </w:r>
    </w:p>
    <w:p w14:paraId="073B9A0E" w14:textId="77777777" w:rsidR="00EE525C" w:rsidRPr="00885D95" w:rsidRDefault="00EE525C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>отказоустойчивости сети, агрегированию интерфейсов и перераспределению</w:t>
      </w:r>
    </w:p>
    <w:p w14:paraId="1491C65B" w14:textId="77777777" w:rsidR="00EE525C" w:rsidRPr="00885D95" w:rsidRDefault="00885D95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>нагрузки между ними.</w:t>
      </w:r>
    </w:p>
    <w:p w14:paraId="37735E89" w14:textId="77777777" w:rsidR="00EE525C" w:rsidRDefault="00EE525C" w:rsidP="000B684B">
      <w:pPr>
        <w:spacing w:after="30"/>
        <w:ind w:left="709"/>
        <w:jc w:val="both"/>
        <w:rPr>
          <w:rFonts w:ascii="Times New Roman" w:hAnsi="Times New Roman" w:cs="Times New Roman"/>
          <w:sz w:val="28"/>
        </w:rPr>
      </w:pPr>
    </w:p>
    <w:p w14:paraId="5FFE8090" w14:textId="77777777" w:rsidR="00885D95" w:rsidRDefault="00885D95" w:rsidP="000B684B">
      <w:pPr>
        <w:jc w:val="both"/>
        <w:rPr>
          <w:rFonts w:ascii="Times New Roman" w:eastAsia="Liberation Sans" w:hAnsi="Times New Roman" w:cs="Liberation Sans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/>
        </w:rPr>
        <w:br w:type="page"/>
      </w:r>
    </w:p>
    <w:p w14:paraId="41970980" w14:textId="77777777" w:rsidR="00AD0F1B" w:rsidRDefault="00AD0F1B" w:rsidP="000B684B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Постановка задачи:</w:t>
      </w:r>
    </w:p>
    <w:p w14:paraId="5A5450A2" w14:textId="77777777" w:rsidR="00AD0F1B" w:rsidRPr="00885D95" w:rsidRDefault="00AD0F1B" w:rsidP="000B684B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  <w:sz w:val="26"/>
          <w:szCs w:val="26"/>
        </w:rPr>
      </w:pPr>
    </w:p>
    <w:p w14:paraId="6FA64E96" w14:textId="57A1DE07" w:rsidR="00885D95" w:rsidRPr="00885D95" w:rsidRDefault="00885D95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 xml:space="preserve">1. Сформируйте резервное соединение между коммутаторами </w:t>
      </w:r>
      <w:proofErr w:type="spellStart"/>
      <w:r w:rsidRPr="00885D95">
        <w:rPr>
          <w:rFonts w:ascii="Times New Roman" w:hAnsi="Times New Roman" w:cs="Times New Roman"/>
          <w:sz w:val="26"/>
          <w:szCs w:val="26"/>
        </w:rPr>
        <w:t>msk</w:t>
      </w:r>
      <w:proofErr w:type="spellEnd"/>
      <w:r w:rsidRPr="00885D9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3740BB">
        <w:rPr>
          <w:rFonts w:ascii="Times New Roman" w:hAnsi="Times New Roman" w:cs="Times New Roman"/>
          <w:sz w:val="26"/>
          <w:szCs w:val="26"/>
          <w:lang w:val="en-US"/>
        </w:rPr>
        <w:t>donskaya</w:t>
      </w:r>
      <w:proofErr w:type="spellEnd"/>
      <w:r w:rsidR="003740BB" w:rsidRPr="003740BB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3740BB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proofErr w:type="spellEnd"/>
      <w:r w:rsidRPr="00885D95">
        <w:rPr>
          <w:rFonts w:ascii="Times New Roman" w:hAnsi="Times New Roman" w:cs="Times New Roman"/>
          <w:sz w:val="26"/>
          <w:szCs w:val="26"/>
        </w:rPr>
        <w:t xml:space="preserve">-1 и </w:t>
      </w:r>
      <w:proofErr w:type="spellStart"/>
      <w:r w:rsidRPr="00885D95">
        <w:rPr>
          <w:rFonts w:ascii="Times New Roman" w:hAnsi="Times New Roman" w:cs="Times New Roman"/>
          <w:sz w:val="26"/>
          <w:szCs w:val="26"/>
        </w:rPr>
        <w:t>msk</w:t>
      </w:r>
      <w:proofErr w:type="spellEnd"/>
      <w:r w:rsidRPr="00885D9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3740BB">
        <w:rPr>
          <w:rFonts w:ascii="Times New Roman" w:hAnsi="Times New Roman" w:cs="Times New Roman"/>
          <w:sz w:val="26"/>
          <w:szCs w:val="26"/>
          <w:lang w:val="en-US"/>
        </w:rPr>
        <w:t>donskaya</w:t>
      </w:r>
      <w:proofErr w:type="spellEnd"/>
      <w:r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3740BB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proofErr w:type="spellEnd"/>
      <w:r w:rsidRPr="00885D95">
        <w:rPr>
          <w:rFonts w:ascii="Times New Roman" w:hAnsi="Times New Roman" w:cs="Times New Roman"/>
          <w:sz w:val="26"/>
          <w:szCs w:val="26"/>
        </w:rPr>
        <w:t>-sw-3.</w:t>
      </w:r>
    </w:p>
    <w:p w14:paraId="5A21B45F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>2. Настройте балансировку нагрузки между резервными соединениями.</w:t>
      </w:r>
    </w:p>
    <w:p w14:paraId="5A117F4B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 xml:space="preserve">3. Настройте режим </w:t>
      </w:r>
      <w:proofErr w:type="spellStart"/>
      <w:r w:rsidRPr="00885D95">
        <w:rPr>
          <w:rFonts w:ascii="Times New Roman" w:hAnsi="Times New Roman" w:cs="Times New Roman"/>
          <w:sz w:val="26"/>
          <w:szCs w:val="26"/>
        </w:rPr>
        <w:t>Portfast</w:t>
      </w:r>
      <w:proofErr w:type="spellEnd"/>
      <w:r w:rsidRPr="00885D95">
        <w:rPr>
          <w:rFonts w:ascii="Times New Roman" w:hAnsi="Times New Roman" w:cs="Times New Roman"/>
          <w:sz w:val="26"/>
          <w:szCs w:val="26"/>
        </w:rPr>
        <w:t xml:space="preserve"> на тех интерфейсах коммутаторов, к которым подключены серверы.</w:t>
      </w:r>
    </w:p>
    <w:p w14:paraId="6C4D57D4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>4. Изучите отказоустойчивость резервного соединения.</w:t>
      </w:r>
    </w:p>
    <w:p w14:paraId="6E2F5C52" w14:textId="4BC8CF3A" w:rsidR="00885D95" w:rsidRPr="00885D95" w:rsidRDefault="00885D95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 xml:space="preserve">5. Сформируйте и настройте агрегированное соединение интерфейсов Fa0/20 – Fa0/23 между коммутаторами </w:t>
      </w:r>
      <w:proofErr w:type="spellStart"/>
      <w:r w:rsidRPr="00885D95">
        <w:rPr>
          <w:rFonts w:ascii="Times New Roman" w:hAnsi="Times New Roman" w:cs="Times New Roman"/>
          <w:sz w:val="26"/>
          <w:szCs w:val="26"/>
        </w:rPr>
        <w:t>msk</w:t>
      </w:r>
      <w:proofErr w:type="spellEnd"/>
      <w:r w:rsidRPr="00885D9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3740BB">
        <w:rPr>
          <w:rFonts w:ascii="Times New Roman" w:hAnsi="Times New Roman" w:cs="Times New Roman"/>
          <w:sz w:val="26"/>
          <w:szCs w:val="26"/>
          <w:lang w:val="en-US"/>
        </w:rPr>
        <w:t>donskaya</w:t>
      </w:r>
      <w:proofErr w:type="spellEnd"/>
      <w:r w:rsidR="003740BB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3740BB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proofErr w:type="spellEnd"/>
      <w:r w:rsidRPr="00885D95">
        <w:rPr>
          <w:rFonts w:ascii="Times New Roman" w:hAnsi="Times New Roman" w:cs="Times New Roman"/>
          <w:sz w:val="26"/>
          <w:szCs w:val="26"/>
        </w:rPr>
        <w:t xml:space="preserve">-sw-1 и </w:t>
      </w:r>
      <w:proofErr w:type="spellStart"/>
      <w:r w:rsidRPr="00885D95">
        <w:rPr>
          <w:rFonts w:ascii="Times New Roman" w:hAnsi="Times New Roman" w:cs="Times New Roman"/>
          <w:sz w:val="26"/>
          <w:szCs w:val="26"/>
        </w:rPr>
        <w:t>msk</w:t>
      </w:r>
      <w:proofErr w:type="spellEnd"/>
      <w:r w:rsidRPr="00885D9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3740BB">
        <w:rPr>
          <w:rFonts w:ascii="Times New Roman" w:hAnsi="Times New Roman" w:cs="Times New Roman"/>
          <w:sz w:val="26"/>
          <w:szCs w:val="26"/>
          <w:lang w:val="en-US"/>
        </w:rPr>
        <w:t>donskaya</w:t>
      </w:r>
      <w:proofErr w:type="spellEnd"/>
      <w:r w:rsidR="003740BB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3740BB">
        <w:rPr>
          <w:rFonts w:ascii="Times New Roman" w:hAnsi="Times New Roman" w:cs="Times New Roman"/>
          <w:sz w:val="26"/>
          <w:szCs w:val="26"/>
          <w:lang w:val="en-US"/>
        </w:rPr>
        <w:t>dashagabaev</w:t>
      </w:r>
      <w:proofErr w:type="spellEnd"/>
      <w:r w:rsidRPr="00885D95">
        <w:rPr>
          <w:rFonts w:ascii="Times New Roman" w:hAnsi="Times New Roman" w:cs="Times New Roman"/>
          <w:sz w:val="26"/>
          <w:szCs w:val="26"/>
        </w:rPr>
        <w:t>-sw-4.</w:t>
      </w:r>
    </w:p>
    <w:p w14:paraId="29F59CD1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hAnsi="Times New Roman" w:cs="Times New Roman"/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>6. При выполнении работы необходимо учитывать соглашение об именовании</w:t>
      </w:r>
    </w:p>
    <w:p w14:paraId="4E8DCE79" w14:textId="77777777" w:rsidR="00AD0F1B" w:rsidRPr="00885D95" w:rsidRDefault="00885D95" w:rsidP="000B684B">
      <w:pPr>
        <w:spacing w:after="30"/>
        <w:ind w:left="709"/>
        <w:jc w:val="both"/>
        <w:rPr>
          <w:sz w:val="26"/>
          <w:szCs w:val="26"/>
        </w:rPr>
      </w:pPr>
      <w:r w:rsidRPr="00885D95">
        <w:rPr>
          <w:rFonts w:ascii="Times New Roman" w:hAnsi="Times New Roman" w:cs="Times New Roman"/>
          <w:sz w:val="26"/>
          <w:szCs w:val="26"/>
        </w:rPr>
        <w:t>(см. раздел 2.5).</w:t>
      </w:r>
      <w:r w:rsidRPr="00885D95">
        <w:rPr>
          <w:rFonts w:ascii="Times New Roman" w:hAnsi="Times New Roman" w:cs="Times New Roman"/>
          <w:sz w:val="26"/>
          <w:szCs w:val="26"/>
        </w:rPr>
        <w:cr/>
      </w:r>
    </w:p>
    <w:p w14:paraId="3136DBEA" w14:textId="77777777" w:rsidR="00885D95" w:rsidRDefault="00885D95" w:rsidP="000B684B">
      <w:pPr>
        <w:jc w:val="both"/>
        <w:rPr>
          <w:rFonts w:ascii="Times New Roman" w:eastAsia="Liberation Sans" w:hAnsi="Times New Roman" w:cs="Liberation Sans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/>
        </w:rPr>
        <w:br w:type="page"/>
      </w:r>
    </w:p>
    <w:p w14:paraId="209F5F53" w14:textId="77777777" w:rsidR="00AD0F1B" w:rsidRDefault="00AD0F1B" w:rsidP="000B684B">
      <w:pPr>
        <w:pStyle w:val="1"/>
        <w:numPr>
          <w:ilvl w:val="0"/>
          <w:numId w:val="0"/>
        </w:numPr>
        <w:spacing w:before="113" w:after="30"/>
        <w:ind w:left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Порядок выполнения работы:</w:t>
      </w:r>
    </w:p>
    <w:p w14:paraId="1D18B94A" w14:textId="77777777" w:rsidR="00AD0F1B" w:rsidRDefault="00AD0F1B" w:rsidP="000B684B">
      <w:pPr>
        <w:pStyle w:val="Standard"/>
        <w:spacing w:after="30"/>
        <w:ind w:left="709"/>
        <w:jc w:val="both"/>
        <w:rPr>
          <w:rFonts w:ascii="Times New Roman" w:hAnsi="Times New Roman"/>
          <w:sz w:val="28"/>
          <w:szCs w:val="28"/>
        </w:rPr>
      </w:pPr>
    </w:p>
    <w:p w14:paraId="5888FFF5" w14:textId="508C7921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1. Сформиру</w:t>
      </w: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ем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резервное соединение между коммутаторами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sw-1 и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-sw-3</w:t>
      </w: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.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Для этого:</w:t>
      </w:r>
    </w:p>
    <w:p w14:paraId="1AD03D10" w14:textId="77777777" w:rsidR="004360F8" w:rsidRDefault="004360F8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67DA9A6E" w14:textId="71C0C7F8" w:rsidR="008549AC" w:rsidRDefault="00885D95" w:rsidP="008549AC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– замени</w:t>
      </w: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соединение между коммутаторами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-sw-1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(Gig0/2) и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="008549AC" w:rsidRPr="008549AC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</w:t>
      </w:r>
      <w:r w:rsidR="003740BB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v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-sw-4 (Gig0/1) на соединение между коммутаторами msk-</w:t>
      </w:r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hovrino-</w:t>
      </w: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aygaranovich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-sw-1 (Gig0/2) и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-sw-3 (Gig0/2);</w:t>
      </w:r>
    </w:p>
    <w:p w14:paraId="74239969" w14:textId="2FB4F688" w:rsidR="00885D95" w:rsidRDefault="00885D95" w:rsidP="008549AC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– сдела</w:t>
      </w:r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ем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порт на интерфейсе Gig0/2 коммутатора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-sw-3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транковым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:</w:t>
      </w:r>
    </w:p>
    <w:p w14:paraId="14C1351A" w14:textId="708F302C" w:rsidR="004360F8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40380929" wp14:editId="081AF72D">
            <wp:extent cx="6637020" cy="3733800"/>
            <wp:effectExtent l="0" t="0" r="0" b="0"/>
            <wp:docPr id="15" name="Рисунок 15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C768" w14:textId="00DB7159" w:rsidR="00B20949" w:rsidRPr="00B20949" w:rsidRDefault="000B684B" w:rsidP="008549AC">
      <w:pP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</w:t>
      </w:r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соединение между коммутаторами </w:t>
      </w:r>
      <w:proofErr w:type="spellStart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msk</w:t>
      </w:r>
      <w:proofErr w:type="spellEnd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sw</w:t>
      </w:r>
      <w:proofErr w:type="spellEnd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-1 и </w:t>
      </w:r>
      <w:proofErr w:type="spellStart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msk</w:t>
      </w:r>
      <w:proofErr w:type="spellEnd"/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549AC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sw</w:t>
      </w:r>
      <w:proofErr w:type="spellEnd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-4 сдела</w:t>
      </w: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ем</w:t>
      </w:r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через интерфейсы </w:t>
      </w:r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Fa</w:t>
      </w:r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0/23, не забыв</w:t>
      </w: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</w:t>
      </w:r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активировать их в </w:t>
      </w:r>
      <w:proofErr w:type="spellStart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транковом</w:t>
      </w:r>
      <w:proofErr w:type="spellEnd"/>
      <w:r w:rsidR="00885D95"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режиме.</w:t>
      </w:r>
    </w:p>
    <w:p w14:paraId="4346D585" w14:textId="21A48C9D" w:rsidR="00885D95" w:rsidRDefault="008549AC" w:rsidP="008549AC">
      <w:pPr>
        <w:spacing w:after="30"/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val="en-US" w:eastAsia="zh-CN" w:bidi="hi-IN"/>
        </w:rPr>
        <w:lastRenderedPageBreak/>
        <w:drawing>
          <wp:inline distT="0" distB="0" distL="0" distR="0" wp14:anchorId="7A0A7F5D" wp14:editId="6E0A712C">
            <wp:extent cx="6637020" cy="3733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2902" w14:textId="38F096F1" w:rsidR="00BB4C9D" w:rsidRPr="004360F8" w:rsidRDefault="00BB4C9D" w:rsidP="004360F8">
      <w:pPr>
        <w:spacing w:after="30"/>
        <w:ind w:left="709"/>
        <w:jc w:val="center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5C83F576" w14:textId="19D4D655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2. С оконечного устройства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dk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-1 </w:t>
      </w:r>
      <w:proofErr w:type="spellStart"/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пропингуем</w:t>
      </w:r>
      <w:proofErr w:type="spellEnd"/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серверы </w:t>
      </w:r>
      <w:proofErr w:type="spellStart"/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mail</w:t>
      </w:r>
      <w:proofErr w:type="spellEnd"/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и </w:t>
      </w:r>
      <w:proofErr w:type="spellStart"/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web</w:t>
      </w:r>
      <w:proofErr w:type="spellEnd"/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.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В режиме симуляции проследи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движение пакетов ICM</w:t>
      </w:r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P. Убеди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мся</w:t>
      </w:r>
      <w:r w:rsidR="000B684B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, что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движение пакетов происходит через коммутатор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-sw-2.</w:t>
      </w:r>
    </w:p>
    <w:p w14:paraId="4D6C9180" w14:textId="37A0E7FC" w:rsidR="00885D95" w:rsidRDefault="008549AC" w:rsidP="008549AC">
      <w:pPr>
        <w:spacing w:after="30"/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</w:pPr>
      <w:r>
        <w:rPr>
          <w:noProof/>
          <w:lang w:eastAsia="ru-RU"/>
        </w:rPr>
        <w:drawing>
          <wp:inline distT="0" distB="0" distL="0" distR="0" wp14:anchorId="26534080" wp14:editId="7459E486">
            <wp:extent cx="6637020" cy="3733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519D" w14:textId="295A18CB" w:rsidR="00194736" w:rsidRPr="008549AC" w:rsidRDefault="004360F8" w:rsidP="008549AC">
      <w:pPr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</w:pPr>
      <w:r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br w:type="page"/>
      </w:r>
    </w:p>
    <w:p w14:paraId="7810E938" w14:textId="77777777" w:rsidR="004360F8" w:rsidRPr="004360F8" w:rsidRDefault="004360F8" w:rsidP="00194736">
      <w:pPr>
        <w:spacing w:after="30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3BD00CD8" w14:textId="02B65EA9" w:rsidR="00194736" w:rsidRDefault="008549AC" w:rsidP="00194736">
      <w:pPr>
        <w:spacing w:after="30"/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ru-RU"/>
        </w:rPr>
        <w:drawing>
          <wp:inline distT="0" distB="0" distL="0" distR="0" wp14:anchorId="7098A75E" wp14:editId="6E3502B9">
            <wp:extent cx="6637020" cy="3733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8BEB" w14:textId="77777777" w:rsidR="00194736" w:rsidRPr="00194736" w:rsidRDefault="00194736" w:rsidP="00194736">
      <w:pPr>
        <w:spacing w:after="30"/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</w:pPr>
    </w:p>
    <w:p w14:paraId="767AFE25" w14:textId="103D98F3" w:rsidR="00B20949" w:rsidRPr="00B20949" w:rsidRDefault="00885D95" w:rsidP="008549AC">
      <w:pP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3. На коммутаторе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="00DE7B50" w:rsidRPr="00DE7B50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-sw-2 посмотри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м состояние протокола STP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для</w:t>
      </w:r>
      <w:r w:rsidRP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vlan</w:t>
      </w:r>
      <w:proofErr w:type="spellEnd"/>
      <w:r w:rsidRP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3:</w:t>
      </w:r>
    </w:p>
    <w:p w14:paraId="6774C26E" w14:textId="77777777" w:rsidR="00885D95" w:rsidRDefault="00885D95" w:rsidP="00B20949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В результате будет выведена примерно 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следующая информация, связанная </w:t>
      </w:r>
      <w:r w:rsidR="00B20949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с протоколом STP:</w:t>
      </w:r>
    </w:p>
    <w:p w14:paraId="0553F2DF" w14:textId="77777777" w:rsidR="004360F8" w:rsidRPr="00B20949" w:rsidRDefault="004360F8" w:rsidP="00B20949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009900A0" w14:textId="22B04BA9" w:rsidR="00446E88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ru-RU"/>
        </w:rPr>
        <w:drawing>
          <wp:inline distT="0" distB="0" distL="0" distR="0" wp14:anchorId="6F899059" wp14:editId="5E66A40C">
            <wp:extent cx="6637020" cy="3733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A2AA" w14:textId="77777777" w:rsidR="00B20949" w:rsidRPr="00B20949" w:rsidRDefault="00B20949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Здесь, в частности, указывается, что данн</w:t>
      </w: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ое устройство является корневым </w:t>
      </w:r>
      <w:r w:rsidRP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(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строка</w:t>
      </w:r>
      <w:r w:rsidRP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This</w:t>
      </w:r>
      <w:r w:rsidRP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bridge</w:t>
      </w:r>
      <w:r w:rsidRP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is</w:t>
      </w:r>
      <w:r w:rsidRP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the</w:t>
      </w:r>
      <w:r w:rsidRP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root</w:t>
      </w:r>
      <w:r w:rsidRP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).</w:t>
      </w:r>
    </w:p>
    <w:p w14:paraId="54A21180" w14:textId="77777777" w:rsidR="00194736" w:rsidRPr="00B20949" w:rsidRDefault="00194736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7F8F6E30" w14:textId="6FF25D09" w:rsidR="004360F8" w:rsidRDefault="004360F8">
      <w:pP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3C8319B4" w14:textId="3EE4F0B0" w:rsidR="00885D95" w:rsidRDefault="00885D95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lastRenderedPageBreak/>
        <w:t>4. В качестве корневого коммутатора STP настро</w:t>
      </w: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им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коммутатор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="00DE7B50" w:rsidRPr="00DE7B50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-sw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-1:</w:t>
      </w:r>
    </w:p>
    <w:p w14:paraId="0C7DE862" w14:textId="77777777" w:rsidR="004360F8" w:rsidRPr="00885D95" w:rsidRDefault="004360F8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43F8EB79" w14:textId="77777777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4BFF0F4A" wp14:editId="2DD0C592">
            <wp:extent cx="6637020" cy="3733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A7D29" w14:textId="2A84F4FB" w:rsidR="00885D95" w:rsidRPr="003740BB" w:rsidRDefault="00885D95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8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5. </w:t>
      </w:r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Используя режим симуляции, убеди</w:t>
      </w:r>
      <w:r w:rsidR="00446E88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 xml:space="preserve">мся, что пакеты ICMP пойдут от </w:t>
      </w:r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 xml:space="preserve">хоста </w:t>
      </w:r>
      <w:proofErr w:type="spellStart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dk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</w:t>
      </w:r>
      <w:proofErr w:type="spellStart"/>
      <w:r w:rsidR="003740BB" w:rsidRPr="003740BB">
        <w:rPr>
          <w:rFonts w:ascii="Times New Roman" w:hAnsi="Times New Roman" w:cs="Times New Roman"/>
          <w:sz w:val="24"/>
          <w:szCs w:val="24"/>
          <w:lang w:val="en-US"/>
        </w:rPr>
        <w:t>donskaya</w:t>
      </w:r>
      <w:proofErr w:type="spellEnd"/>
      <w:r w:rsidR="003740BB" w:rsidRPr="003740B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3740BB" w:rsidRPr="003740BB">
        <w:rPr>
          <w:rFonts w:ascii="Times New Roman" w:hAnsi="Times New Roman" w:cs="Times New Roman"/>
          <w:sz w:val="24"/>
          <w:szCs w:val="24"/>
          <w:lang w:val="en-US"/>
        </w:rPr>
        <w:t>dashagabaev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 xml:space="preserve">-1 до </w:t>
      </w:r>
      <w:proofErr w:type="spellStart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mail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 xml:space="preserve"> через коммутаторы </w:t>
      </w:r>
      <w:proofErr w:type="spellStart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msk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</w:t>
      </w:r>
      <w:proofErr w:type="spellStart"/>
      <w:r w:rsidR="003740BB" w:rsidRPr="003740BB">
        <w:rPr>
          <w:rFonts w:ascii="Times New Roman" w:hAnsi="Times New Roman" w:cs="Times New Roman"/>
          <w:sz w:val="24"/>
          <w:szCs w:val="24"/>
          <w:lang w:val="en-US"/>
        </w:rPr>
        <w:t>donskaya</w:t>
      </w:r>
      <w:proofErr w:type="spellEnd"/>
      <w:r w:rsidR="003740BB" w:rsidRPr="003740B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3740BB" w:rsidRPr="003740BB">
        <w:rPr>
          <w:rFonts w:ascii="Times New Roman" w:hAnsi="Times New Roman" w:cs="Times New Roman"/>
          <w:sz w:val="24"/>
          <w:szCs w:val="24"/>
          <w:lang w:val="en-US"/>
        </w:rPr>
        <w:t>dashagabaev</w:t>
      </w:r>
      <w:proofErr w:type="spellEnd"/>
      <w:r w:rsidR="00446E88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 xml:space="preserve">-sw-1 и </w:t>
      </w:r>
      <w:proofErr w:type="spellStart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msk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</w:t>
      </w:r>
      <w:proofErr w:type="spellStart"/>
      <w:r w:rsidR="003740BB" w:rsidRPr="003740BB">
        <w:rPr>
          <w:rFonts w:ascii="Times New Roman" w:hAnsi="Times New Roman" w:cs="Times New Roman"/>
          <w:sz w:val="24"/>
          <w:szCs w:val="24"/>
          <w:lang w:val="en-US"/>
        </w:rPr>
        <w:t>donskaya</w:t>
      </w:r>
      <w:proofErr w:type="spellEnd"/>
      <w:r w:rsidR="003740BB" w:rsidRPr="003740B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3740BB" w:rsidRPr="003740BB">
        <w:rPr>
          <w:rFonts w:ascii="Times New Roman" w:hAnsi="Times New Roman" w:cs="Times New Roman"/>
          <w:sz w:val="24"/>
          <w:szCs w:val="24"/>
          <w:lang w:val="en-US"/>
        </w:rPr>
        <w:t>dashagabaev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-sw-3, а от хоста dk-hovrino-aygaranovich</w:t>
      </w:r>
      <w:r w:rsidR="00446E88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 xml:space="preserve">-1 до </w:t>
      </w:r>
      <w:proofErr w:type="spellStart"/>
      <w:r w:rsidR="00446E88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web</w:t>
      </w:r>
      <w:proofErr w:type="spellEnd"/>
      <w:r w:rsidR="00446E88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 xml:space="preserve"> через коммутаторы </w:t>
      </w:r>
      <w:proofErr w:type="spellStart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val="en-US" w:eastAsia="zh-CN" w:bidi="hi-IN"/>
        </w:rPr>
        <w:t>msk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</w:t>
      </w:r>
      <w:proofErr w:type="spellStart"/>
      <w:r w:rsidR="00DE7B50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val="en-US" w:eastAsia="zh-CN" w:bidi="hi-IN"/>
        </w:rPr>
        <w:t>donskaya</w:t>
      </w:r>
      <w:proofErr w:type="spellEnd"/>
      <w:r w:rsidR="00DE7B50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</w:t>
      </w:r>
      <w:proofErr w:type="spellStart"/>
      <w:r w:rsidR="00DE7B50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val="en-US" w:eastAsia="zh-CN" w:bidi="hi-IN"/>
        </w:rPr>
        <w:t>dashagabaev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</w:t>
      </w:r>
      <w:proofErr w:type="spellStart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val="en-US" w:eastAsia="zh-CN" w:bidi="hi-IN"/>
        </w:rPr>
        <w:t>sw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 xml:space="preserve">-1 и </w:t>
      </w:r>
      <w:proofErr w:type="spellStart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val="en-US" w:eastAsia="zh-CN" w:bidi="hi-IN"/>
        </w:rPr>
        <w:t>msk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</w:t>
      </w:r>
      <w:proofErr w:type="spellStart"/>
      <w:r w:rsidR="00DE7B50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val="en-US" w:eastAsia="zh-CN" w:bidi="hi-IN"/>
        </w:rPr>
        <w:t>donskaya</w:t>
      </w:r>
      <w:proofErr w:type="spellEnd"/>
      <w:r w:rsidR="00DE7B50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</w:t>
      </w:r>
      <w:proofErr w:type="spellStart"/>
      <w:r w:rsidR="00DE7B50"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val="en-US" w:eastAsia="zh-CN" w:bidi="hi-IN"/>
        </w:rPr>
        <w:t>dashagabaev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</w:t>
      </w:r>
      <w:proofErr w:type="spellStart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val="en-US" w:eastAsia="zh-CN" w:bidi="hi-IN"/>
        </w:rPr>
        <w:t>sw</w:t>
      </w:r>
      <w:proofErr w:type="spellEnd"/>
      <w:r w:rsidRPr="003740BB">
        <w:rPr>
          <w:rFonts w:ascii="Times New Roman" w:eastAsia="Droid Sans Fallback" w:hAnsi="Times New Roman" w:cs="FreeSans, 'MS Gothic'"/>
          <w:kern w:val="3"/>
          <w:sz w:val="24"/>
          <w:szCs w:val="26"/>
          <w:lang w:eastAsia="zh-CN" w:bidi="hi-IN"/>
        </w:rPr>
        <w:t>-2.</w:t>
      </w:r>
    </w:p>
    <w:p w14:paraId="485DCD70" w14:textId="4D5F7624" w:rsidR="00194736" w:rsidRPr="00B20949" w:rsidRDefault="00194736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519F2651" w14:textId="77777777" w:rsidR="004360F8" w:rsidRPr="008549AC" w:rsidRDefault="004360F8" w:rsidP="00B02839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17686521" w14:textId="699A9A9A" w:rsidR="004360F8" w:rsidRDefault="00885D95" w:rsidP="008549AC">
      <w:pP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6. Настро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им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режим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Portfast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на тех инте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рфейсах коммутаторов, к которым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подключены серверы:</w:t>
      </w:r>
    </w:p>
    <w:p w14:paraId="1AFC5A70" w14:textId="0751E451" w:rsidR="00B02839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599E3630" wp14:editId="5B80EC73">
            <wp:extent cx="6637020" cy="3733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09984" w14:textId="123B8542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lastRenderedPageBreak/>
        <w:drawing>
          <wp:inline distT="0" distB="0" distL="0" distR="0" wp14:anchorId="737F4C54" wp14:editId="53A89F3F">
            <wp:extent cx="663702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F2A5" w14:textId="7E5A766B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14C8525B" wp14:editId="3ACFCEEF">
            <wp:extent cx="6637020" cy="3733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EBA4" w14:textId="5521623A" w:rsidR="008549AC" w:rsidRPr="00B20949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lastRenderedPageBreak/>
        <w:drawing>
          <wp:inline distT="0" distB="0" distL="0" distR="0" wp14:anchorId="1CA79281" wp14:editId="31E263F4">
            <wp:extent cx="6637020" cy="3733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3E0C" w14:textId="77777777" w:rsidR="00446E88" w:rsidRDefault="00446E88" w:rsidP="00446E88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7C273782" w14:textId="33FCEE19" w:rsidR="004360F8" w:rsidRDefault="008549AC">
      <w:pP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45F8AAAD" wp14:editId="17F52E46">
            <wp:extent cx="6637020" cy="3733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0F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br w:type="page"/>
      </w:r>
    </w:p>
    <w:p w14:paraId="07897EAD" w14:textId="48BBC05F" w:rsidR="00885D95" w:rsidRDefault="00885D95" w:rsidP="00446E88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lastRenderedPageBreak/>
        <w:t>7. Изучи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отказоустойчивость прото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кола STP и время восстановления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соединения при переключении на 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резервное соединение. Для этого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использу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ем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команду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ping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-n 1000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mail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.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</w:t>
      </w:r>
      <w:proofErr w:type="spellStart"/>
      <w:r w:rsidR="003740BB" w:rsidRPr="003740BB">
        <w:rPr>
          <w:rFonts w:ascii="Times New Roman" w:hAnsi="Times New Roman" w:cs="Times New Roman"/>
          <w:sz w:val="24"/>
          <w:szCs w:val="24"/>
          <w:lang w:val="en-US"/>
        </w:rPr>
        <w:t>dashagabaev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.rudn.ru на хосте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dk</w:t>
      </w:r>
      <w:proofErr w:type="spellEnd"/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-1, а разрыв соединения обеспе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чим переводом соответствующего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интерфейса коммутатора в состояние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shutdown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.</w:t>
      </w:r>
    </w:p>
    <w:p w14:paraId="40CD5D7B" w14:textId="77777777" w:rsidR="004360F8" w:rsidRPr="00885D95" w:rsidRDefault="004360F8" w:rsidP="00446E88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475D1B4B" w14:textId="12DDA0AB" w:rsidR="00446E88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val="en-US" w:eastAsia="zh-CN" w:bidi="hi-IN"/>
        </w:rPr>
        <w:drawing>
          <wp:inline distT="0" distB="0" distL="0" distR="0" wp14:anchorId="6AD18F0D" wp14:editId="5F7DFCD2">
            <wp:extent cx="6637020" cy="3733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7133" w14:textId="0D865205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727631AB" wp14:editId="60BB53AF">
            <wp:extent cx="6637020" cy="3733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CF811" w14:textId="77777777" w:rsidR="004360F8" w:rsidRDefault="004360F8">
      <w:pP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br w:type="page"/>
      </w:r>
    </w:p>
    <w:p w14:paraId="72F58C9F" w14:textId="4693A678" w:rsidR="004360F8" w:rsidRDefault="00885D95" w:rsidP="00AE18E4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lastRenderedPageBreak/>
        <w:t>8. Переключи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коммутаторы 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в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режим работы по протоколу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Rapid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PVST+:</w:t>
      </w:r>
    </w:p>
    <w:p w14:paraId="6D4374E0" w14:textId="4FE7B367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06DA6457" w14:textId="708DE1FD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587BF078" wp14:editId="74CE03BA">
            <wp:extent cx="6637020" cy="3733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A611" w14:textId="77777777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2ECA473E" w14:textId="544CF17C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1012A803" wp14:editId="61F1CD4D">
            <wp:extent cx="6637020" cy="3733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0567" w14:textId="0ABC9F7C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lastRenderedPageBreak/>
        <w:drawing>
          <wp:inline distT="0" distB="0" distL="0" distR="0" wp14:anchorId="0AE6946F" wp14:editId="4EC65AA7">
            <wp:extent cx="6637020" cy="3733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12B8" w14:textId="443DF08D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17421C01" w14:textId="58BC3E2B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7263CD97" wp14:editId="79C369BC">
            <wp:extent cx="6637020" cy="3733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B7E8" w14:textId="1C109B34" w:rsidR="00446E88" w:rsidRDefault="00446E88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441ED229" w14:textId="4C482D4C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lastRenderedPageBreak/>
        <w:drawing>
          <wp:inline distT="0" distB="0" distL="0" distR="0" wp14:anchorId="751381EC" wp14:editId="4A8F64F2">
            <wp:extent cx="6637020" cy="3733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A9A2" w14:textId="066CC60D" w:rsidR="008549AC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15F69985" w14:textId="0AEB1221" w:rsidR="008549AC" w:rsidRPr="00B20949" w:rsidRDefault="008549AC" w:rsidP="008549AC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6FDBC916" w14:textId="1B11C337" w:rsidR="00885D95" w:rsidRDefault="00885D95" w:rsidP="00DE7B50">
      <w:pP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9. Изучи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отказоустойчивость протокола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Rapid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PVST+ и время восстановления соединения при переключении на резервное соединение.</w:t>
      </w:r>
    </w:p>
    <w:p w14:paraId="5DBE42CF" w14:textId="77777777" w:rsidR="004360F8" w:rsidRPr="00885D95" w:rsidRDefault="004360F8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1394248A" w14:textId="6D888BD2" w:rsidR="00885D95" w:rsidRDefault="00885D95" w:rsidP="00DE7B50">
      <w:pP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10. Сформиру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ем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агрегированное соедине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ние интерфейсов Fa0/20 – Fa0/23 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между коммутаторами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-sw-1 и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msk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donskaya</w:t>
      </w:r>
      <w:proofErr w:type="spellEnd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</w:t>
      </w:r>
      <w:proofErr w:type="spellStart"/>
      <w:r w:rsidR="00DE7B50">
        <w:rPr>
          <w:rFonts w:ascii="Times New Roman" w:eastAsia="Droid Sans Fallback" w:hAnsi="Times New Roman" w:cs="FreeSans, 'MS Gothic'"/>
          <w:kern w:val="3"/>
          <w:sz w:val="24"/>
          <w:szCs w:val="28"/>
          <w:lang w:val="en-US" w:eastAsia="zh-CN" w:bidi="hi-IN"/>
        </w:rPr>
        <w:t>dashagabaev</w:t>
      </w:r>
      <w:proofErr w:type="spellEnd"/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-sw-4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.</w:t>
      </w:r>
    </w:p>
    <w:p w14:paraId="354A7FE0" w14:textId="77777777" w:rsidR="004360F8" w:rsidRPr="00885D95" w:rsidRDefault="004360F8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061881A1" w14:textId="1C6781CA" w:rsidR="00446E88" w:rsidRDefault="00DE7B50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14284051" wp14:editId="0074120E">
            <wp:extent cx="6637020" cy="3733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E7B1" w14:textId="53C74BD0" w:rsidR="00DE7B50" w:rsidRDefault="00DE7B50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1FB45497" w14:textId="5EC94073" w:rsidR="00DE7B50" w:rsidRDefault="00DE7B50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lastRenderedPageBreak/>
        <w:drawing>
          <wp:inline distT="0" distB="0" distL="0" distR="0" wp14:anchorId="0A1B4F7F" wp14:editId="4BFC3769">
            <wp:extent cx="6637020" cy="37338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A60DA" w14:textId="77777777" w:rsidR="00DE7B50" w:rsidRDefault="00DE7B50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6D158E2E" w14:textId="4E6DA113" w:rsidR="00DE7B50" w:rsidRDefault="00DE7B50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>
        <w:rPr>
          <w:rFonts w:ascii="Times New Roman" w:eastAsia="Droid Sans Fallback" w:hAnsi="Times New Roman" w:cs="FreeSans, 'MS Gothic'"/>
          <w:noProof/>
          <w:kern w:val="3"/>
          <w:sz w:val="24"/>
          <w:szCs w:val="28"/>
          <w:lang w:eastAsia="zh-CN" w:bidi="hi-IN"/>
        </w:rPr>
        <w:drawing>
          <wp:inline distT="0" distB="0" distL="0" distR="0" wp14:anchorId="3E089B86" wp14:editId="61BDEE58">
            <wp:extent cx="6637020" cy="3733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BB60" w14:textId="4A413B15" w:rsidR="004360F8" w:rsidRDefault="004360F8">
      <w:pPr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0FEE536E" w14:textId="77777777" w:rsidR="00885D95" w:rsidRPr="00885D95" w:rsidRDefault="00885D95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11. Настро</w:t>
      </w:r>
      <w:r w:rsidR="00446E88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им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агрегирование каналов (режим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EtherChannel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):</w:t>
      </w:r>
    </w:p>
    <w:p w14:paraId="450358AF" w14:textId="77777777" w:rsidR="00446E88" w:rsidRDefault="00446E88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2C6E147B" w14:textId="77777777" w:rsidR="00885D95" w:rsidRPr="00885D95" w:rsidRDefault="00885D95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Здесь использована следующая терминология Cisco:</w:t>
      </w:r>
    </w:p>
    <w:p w14:paraId="16148389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EtherChannel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— технология агрегирования каналов;</w:t>
      </w:r>
    </w:p>
    <w:p w14:paraId="2C06D1DF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port-channel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— логический интерфейс, который объединяет физические интерфейсы;</w:t>
      </w:r>
    </w:p>
    <w:p w14:paraId="1CAE2D35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channel-group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— команда, которая указывает, какому логическому</w:t>
      </w:r>
    </w:p>
    <w:p w14:paraId="610911E2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lastRenderedPageBreak/>
        <w:t>интерфейсу принадлежит физический интерфейс и какой режим используется для агрегирования;</w:t>
      </w:r>
    </w:p>
    <w:p w14:paraId="33FFFDD1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возможные параметры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channel-group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:</w:t>
      </w:r>
    </w:p>
    <w:p w14:paraId="7EB91848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active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— включить LACP;</w:t>
      </w:r>
    </w:p>
    <w:p w14:paraId="1DE58ECD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passive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— включить LACP, только если придёт сообщение LACP;</w:t>
      </w:r>
    </w:p>
    <w:p w14:paraId="0AA3FFB4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desirable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— включить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PAgP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;</w:t>
      </w:r>
    </w:p>
    <w:p w14:paraId="50955CD4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auto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— включить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PAgP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, только если придёт сообщение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PAgP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;</w:t>
      </w:r>
    </w:p>
    <w:p w14:paraId="0D1712F3" w14:textId="77777777" w:rsidR="00885D95" w:rsidRPr="00383181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–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on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 xml:space="preserve"> — включить только </w:t>
      </w:r>
      <w:proofErr w:type="spellStart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EtherChannel</w:t>
      </w:r>
      <w:proofErr w:type="spellEnd"/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t>.</w:t>
      </w:r>
      <w:r w:rsidRPr="00885D95"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  <w:cr/>
      </w:r>
    </w:p>
    <w:p w14:paraId="493EB743" w14:textId="13EC3556" w:rsidR="00194736" w:rsidRPr="00383181" w:rsidRDefault="00194736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6EA80FA5" w14:textId="67C6D8C4" w:rsidR="00194736" w:rsidRDefault="00194736" w:rsidP="00DE7B50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2D083231" w14:textId="506B9508" w:rsidR="00194736" w:rsidRPr="00383181" w:rsidRDefault="00194736" w:rsidP="00194736">
      <w:pPr>
        <w:spacing w:after="30"/>
        <w:jc w:val="both"/>
        <w:rPr>
          <w:rFonts w:ascii="Times New Roman" w:eastAsia="Droid Sans Fallback" w:hAnsi="Times New Roman" w:cs="FreeSans, 'MS Gothic'"/>
          <w:kern w:val="3"/>
          <w:sz w:val="24"/>
          <w:szCs w:val="28"/>
          <w:lang w:eastAsia="zh-CN" w:bidi="hi-IN"/>
        </w:rPr>
      </w:pPr>
    </w:p>
    <w:p w14:paraId="2E7A56D9" w14:textId="77777777" w:rsid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FreeSans, 'MS Gothic'"/>
          <w:kern w:val="3"/>
          <w:sz w:val="28"/>
          <w:szCs w:val="28"/>
          <w:lang w:eastAsia="zh-CN" w:bidi="hi-IN"/>
        </w:rPr>
      </w:pPr>
    </w:p>
    <w:p w14:paraId="26627C87" w14:textId="77777777" w:rsidR="00885D95" w:rsidRDefault="00885D95" w:rsidP="000B684B">
      <w:pPr>
        <w:spacing w:after="30"/>
        <w:ind w:left="709"/>
        <w:jc w:val="both"/>
      </w:pPr>
    </w:p>
    <w:p w14:paraId="2B501BA3" w14:textId="77777777" w:rsidR="00AD0F1B" w:rsidRDefault="00AD0F1B" w:rsidP="000B684B">
      <w:pPr>
        <w:spacing w:after="30"/>
        <w:ind w:left="709"/>
        <w:jc w:val="both"/>
      </w:pPr>
    </w:p>
    <w:p w14:paraId="3B4118D4" w14:textId="77777777" w:rsidR="00885D95" w:rsidRDefault="00885D95" w:rsidP="000B684B">
      <w:pPr>
        <w:jc w:val="both"/>
        <w:rPr>
          <w:rFonts w:ascii="Times New Roman" w:eastAsia="Liberation Sans" w:hAnsi="Times New Roman" w:cs="Times New Roman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 w:cs="Times New Roman"/>
        </w:rPr>
        <w:br w:type="page"/>
      </w:r>
    </w:p>
    <w:p w14:paraId="4B6243F9" w14:textId="77777777" w:rsidR="00AD0F1B" w:rsidRDefault="00AD0F1B" w:rsidP="000B684B">
      <w:pPr>
        <w:pStyle w:val="1"/>
        <w:numPr>
          <w:ilvl w:val="0"/>
          <w:numId w:val="0"/>
        </w:numPr>
        <w:spacing w:after="30"/>
        <w:ind w:left="709" w:hanging="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Вывод:</w:t>
      </w:r>
    </w:p>
    <w:p w14:paraId="13D681D3" w14:textId="77777777" w:rsidR="00AD0F1B" w:rsidRDefault="00AD0F1B" w:rsidP="000B684B">
      <w:pPr>
        <w:spacing w:after="30"/>
        <w:ind w:left="709"/>
        <w:jc w:val="both"/>
        <w:rPr>
          <w:rFonts w:ascii="Times New Roman" w:hAnsi="Times New Roman"/>
          <w:sz w:val="28"/>
          <w:szCs w:val="28"/>
        </w:rPr>
      </w:pPr>
    </w:p>
    <w:p w14:paraId="273F3161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Мы и</w:t>
      </w:r>
      <w:r w:rsidRPr="00885D95">
        <w:rPr>
          <w:rFonts w:ascii="Times New Roman" w:hAnsi="Times New Roman"/>
          <w:sz w:val="26"/>
          <w:szCs w:val="26"/>
        </w:rPr>
        <w:t>зуч</w:t>
      </w:r>
      <w:r>
        <w:rPr>
          <w:rFonts w:ascii="Times New Roman" w:hAnsi="Times New Roman"/>
          <w:sz w:val="26"/>
          <w:szCs w:val="26"/>
        </w:rPr>
        <w:t>или</w:t>
      </w:r>
      <w:r w:rsidRPr="00885D95">
        <w:rPr>
          <w:rFonts w:ascii="Times New Roman" w:hAnsi="Times New Roman"/>
          <w:sz w:val="26"/>
          <w:szCs w:val="26"/>
        </w:rPr>
        <w:t xml:space="preserve"> возможност</w:t>
      </w:r>
      <w:r>
        <w:rPr>
          <w:rFonts w:ascii="Times New Roman" w:hAnsi="Times New Roman"/>
          <w:sz w:val="26"/>
          <w:szCs w:val="26"/>
        </w:rPr>
        <w:t>и</w:t>
      </w:r>
      <w:r w:rsidRPr="00885D95">
        <w:rPr>
          <w:rFonts w:ascii="Times New Roman" w:hAnsi="Times New Roman"/>
          <w:sz w:val="26"/>
          <w:szCs w:val="26"/>
        </w:rPr>
        <w:t xml:space="preserve"> протокола STP и его модификаций по обеспечению</w:t>
      </w:r>
    </w:p>
    <w:p w14:paraId="3E5612C8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hAnsi="Times New Roman"/>
          <w:sz w:val="26"/>
          <w:szCs w:val="26"/>
        </w:rPr>
      </w:pPr>
      <w:r w:rsidRPr="00885D95">
        <w:rPr>
          <w:rFonts w:ascii="Times New Roman" w:hAnsi="Times New Roman"/>
          <w:sz w:val="26"/>
          <w:szCs w:val="26"/>
        </w:rPr>
        <w:t>отказоустойчивости сети, агрегированию интерфейсов и перераспределению</w:t>
      </w:r>
    </w:p>
    <w:p w14:paraId="071B5382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hAnsi="Times New Roman"/>
          <w:sz w:val="26"/>
          <w:szCs w:val="26"/>
        </w:rPr>
      </w:pPr>
      <w:r w:rsidRPr="00885D95">
        <w:rPr>
          <w:rFonts w:ascii="Times New Roman" w:hAnsi="Times New Roman"/>
          <w:sz w:val="26"/>
          <w:szCs w:val="26"/>
        </w:rPr>
        <w:t>нагрузки между ними.</w:t>
      </w:r>
    </w:p>
    <w:p w14:paraId="3E5F5554" w14:textId="77777777" w:rsidR="00885D95" w:rsidRDefault="00885D95" w:rsidP="000B684B">
      <w:pPr>
        <w:jc w:val="both"/>
        <w:rPr>
          <w:rFonts w:ascii="Times New Roman" w:eastAsia="Liberation Sans" w:hAnsi="Times New Roman" w:cs="Times New Roman"/>
          <w:b/>
          <w:bCs/>
          <w:kern w:val="3"/>
          <w:sz w:val="36"/>
          <w:szCs w:val="36"/>
          <w:lang w:eastAsia="zh-CN" w:bidi="hi-IN"/>
        </w:rPr>
      </w:pPr>
      <w:r>
        <w:rPr>
          <w:rFonts w:ascii="Times New Roman" w:hAnsi="Times New Roman" w:cs="Times New Roman"/>
        </w:rPr>
        <w:br w:type="page"/>
      </w:r>
    </w:p>
    <w:p w14:paraId="6A594CB5" w14:textId="77777777" w:rsidR="00AD0F1B" w:rsidRDefault="00AD0F1B" w:rsidP="000B684B">
      <w:pPr>
        <w:pStyle w:val="1"/>
        <w:numPr>
          <w:ilvl w:val="0"/>
          <w:numId w:val="0"/>
        </w:numPr>
        <w:spacing w:after="30"/>
        <w:ind w:left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Контрольные вопросы:</w:t>
      </w:r>
    </w:p>
    <w:p w14:paraId="7EE0A9BF" w14:textId="77777777" w:rsidR="00885D95" w:rsidRDefault="00885D95" w:rsidP="000B684B">
      <w:pPr>
        <w:pStyle w:val="Standard"/>
        <w:spacing w:after="30"/>
        <w:ind w:left="709"/>
        <w:jc w:val="both"/>
        <w:rPr>
          <w:rFonts w:ascii="Times New Roman" w:hAnsi="Times New Roman" w:cs="Courier New"/>
          <w:bCs/>
          <w:sz w:val="28"/>
          <w:szCs w:val="28"/>
          <w:u w:val="single"/>
        </w:rPr>
      </w:pPr>
    </w:p>
    <w:p w14:paraId="0BDCF71B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1. Какую информацию можно получить, воспользовавшись командой определения состояния протокола STP для VLAN (на корневом и не на корневом</w:t>
      </w:r>
    </w:p>
    <w:p w14:paraId="37007DE2" w14:textId="77777777" w:rsid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устройстве)? Приведите примеры вывода подобной информации на устройствах.</w:t>
      </w:r>
    </w:p>
    <w:p w14:paraId="28EA0DFC" w14:textId="77777777" w:rsidR="00EE06E8" w:rsidRDefault="00EE06E8" w:rsidP="00EE06E8">
      <w:pPr>
        <w:spacing w:after="30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</w:p>
    <w:p w14:paraId="36274FF1" w14:textId="77777777" w:rsidR="00EE06E8" w:rsidRDefault="00EE06E8" w:rsidP="00EE06E8">
      <w:pPr>
        <w:spacing w:after="30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>
        <w:rPr>
          <w:rFonts w:ascii="Times New Roman" w:eastAsia="Droid Sans Fallback" w:hAnsi="Times New Roman" w:cs="Courier New"/>
          <w:bCs/>
          <w:noProof/>
          <w:kern w:val="3"/>
          <w:sz w:val="26"/>
          <w:szCs w:val="26"/>
          <w:u w:val="single"/>
          <w:lang w:eastAsia="ru-RU"/>
        </w:rPr>
        <w:drawing>
          <wp:inline distT="0" distB="0" distL="0" distR="0" wp14:anchorId="278CCB66" wp14:editId="5F63E0FE">
            <wp:extent cx="6634480" cy="39128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B0C3" w14:textId="77777777" w:rsidR="00EE06E8" w:rsidRPr="00885D95" w:rsidRDefault="00EE06E8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</w:p>
    <w:p w14:paraId="3CB3E502" w14:textId="152F3BEB" w:rsidR="00885D95" w:rsidRDefault="00885D95" w:rsidP="00DE7B50">
      <w:pPr>
        <w:spacing w:after="30"/>
        <w:ind w:left="709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val="en-US" w:eastAsia="zh-CN" w:bidi="hi-IN"/>
        </w:rPr>
      </w:pPr>
    </w:p>
    <w:p w14:paraId="5C655218" w14:textId="77777777" w:rsidR="0039099F" w:rsidRPr="00EE06E8" w:rsidRDefault="0039099F" w:rsidP="0039099F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</w:p>
    <w:p w14:paraId="360B50CA" w14:textId="77777777" w:rsidR="0039099F" w:rsidRPr="0039099F" w:rsidRDefault="0039099F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val="en-US" w:eastAsia="zh-CN" w:bidi="hi-IN"/>
        </w:rPr>
      </w:pPr>
    </w:p>
    <w:p w14:paraId="6B2728B3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 xml:space="preserve">2. При помощи какой команды можно узнать, в каком режиме, STP или </w:t>
      </w:r>
      <w:proofErr w:type="spellStart"/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Rapid</w:t>
      </w:r>
      <w:proofErr w:type="spellEnd"/>
    </w:p>
    <w:p w14:paraId="58515AA1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PVST+, работает устройство? Приведите примеры вывода подобной информации на устройствах.</w:t>
      </w:r>
    </w:p>
    <w:p w14:paraId="440EB937" w14:textId="77777777" w:rsidR="00885D95" w:rsidRPr="008549AC" w:rsidRDefault="00EE06E8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proofErr w:type="spellStart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sh</w:t>
      </w:r>
      <w:proofErr w:type="spellEnd"/>
      <w:r w:rsidRPr="008549AC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proofErr w:type="spellStart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ru</w:t>
      </w:r>
      <w:proofErr w:type="spellEnd"/>
    </w:p>
    <w:p w14:paraId="03E44DF3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 xml:space="preserve">3. Для чего и в каких случаях нужно настраивать режим </w:t>
      </w:r>
      <w:proofErr w:type="spellStart"/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Portfast</w:t>
      </w:r>
      <w:proofErr w:type="spellEnd"/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?</w:t>
      </w:r>
    </w:p>
    <w:p w14:paraId="688F0405" w14:textId="77777777" w:rsidR="00EE06E8" w:rsidRPr="00EE06E8" w:rsidRDefault="00EE06E8" w:rsidP="00461623">
      <w:pPr>
        <w:spacing w:after="30"/>
        <w:ind w:left="709" w:firstLine="707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proofErr w:type="spellStart"/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PortFast</w:t>
      </w:r>
      <w:proofErr w:type="spellEnd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- технология в Cisco для ускорения работы </w:t>
      </w: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STP. 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П</w:t>
      </w: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о</w:t>
      </w:r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рты, помеченные как </w:t>
      </w:r>
      <w:proofErr w:type="spellStart"/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PortFast</w:t>
      </w:r>
      <w:proofErr w:type="spellEnd"/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не </w:t>
      </w: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участвуют в STP и поэтому не подпадают под ст</w:t>
      </w:r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артовую блокировку на то время, </w:t>
      </w: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пока выбирается </w:t>
      </w:r>
      <w:proofErr w:type="spellStart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root</w:t>
      </w:r>
      <w:proofErr w:type="spellEnd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proofErr w:type="spellStart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switch</w:t>
      </w:r>
      <w:proofErr w:type="spellEnd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в сегменте и </w:t>
      </w:r>
      <w:proofErr w:type="spellStart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root</w:t>
      </w:r>
      <w:proofErr w:type="spellEnd"/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proofErr w:type="spellStart"/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port</w:t>
      </w:r>
      <w:proofErr w:type="spellEnd"/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до этого коммутатора. Эта функционально</w:t>
      </w: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сть мгновенно включает порт</w:t>
      </w:r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в режим передачи (</w:t>
      </w:r>
      <w:proofErr w:type="spellStart"/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forwarding</w:t>
      </w:r>
      <w:proofErr w:type="spellEnd"/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), п</w:t>
      </w: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ропуская состояния </w:t>
      </w:r>
      <w:proofErr w:type="spellStart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listening</w:t>
      </w:r>
      <w:proofErr w:type="spellEnd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и </w:t>
      </w:r>
      <w:proofErr w:type="spellStart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learning</w:t>
      </w:r>
      <w:proofErr w:type="spellEnd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. Включ</w:t>
      </w:r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ится только на тех интерфейсах, </w:t>
      </w: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которые в данный момент работают в режиме </w:t>
      </w:r>
      <w:proofErr w:type="spellStart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access</w:t>
      </w:r>
      <w:proofErr w:type="spellEnd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.</w:t>
      </w:r>
    </w:p>
    <w:p w14:paraId="519A1C1E" w14:textId="77777777" w:rsidR="00EE06E8" w:rsidRPr="00EE06E8" w:rsidRDefault="00EE06E8" w:rsidP="00461623">
      <w:pPr>
        <w:spacing w:after="30"/>
        <w:ind w:left="709" w:firstLine="707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proofErr w:type="spellStart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PortFast</w:t>
      </w:r>
      <w:proofErr w:type="spellEnd"/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используется, чтобы сказать</w:t>
      </w:r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коммутатору, на каких портах </w:t>
      </w: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нет</w:t>
      </w:r>
    </w:p>
    <w:p w14:paraId="20357EBF" w14:textId="77777777" w:rsidR="00461623" w:rsidRDefault="00EE06E8" w:rsidP="00461623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других коммутаторов, чтобы он сразу же включил эти порты и дал возможность</w:t>
      </w:r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 w:rsidR="00461623"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находящимся за ними</w:t>
      </w:r>
      <w:r w:rsidR="0046162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 w:rsidRPr="00EE06E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устройствам работать.</w:t>
      </w:r>
    </w:p>
    <w:p w14:paraId="3F4C22AE" w14:textId="77777777" w:rsidR="00461623" w:rsidRDefault="00461623" w:rsidP="00EE06E8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</w:p>
    <w:p w14:paraId="66DB3703" w14:textId="77777777" w:rsidR="00885D95" w:rsidRPr="00885D95" w:rsidRDefault="00885D95" w:rsidP="00EE06E8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lastRenderedPageBreak/>
        <w:t>4. В чем состоит принцип работы агрегированного интерфейса? Для чего он</w:t>
      </w:r>
    </w:p>
    <w:p w14:paraId="02DA6B13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используется?</w:t>
      </w:r>
    </w:p>
    <w:p w14:paraId="104A6A7B" w14:textId="77777777" w:rsidR="00885D95" w:rsidRDefault="00967C48" w:rsidP="00967C48">
      <w:pPr>
        <w:spacing w:after="30"/>
        <w:ind w:left="709" w:firstLine="707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967C4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Агрегирование каналов (англ. </w:t>
      </w:r>
      <w:proofErr w:type="spellStart"/>
      <w:r w:rsidRPr="00967C4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link</w:t>
      </w:r>
      <w:proofErr w:type="spellEnd"/>
      <w:r w:rsidRPr="00967C4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proofErr w:type="spellStart"/>
      <w:r w:rsidRPr="00967C4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aggregation</w:t>
      </w:r>
      <w:proofErr w:type="spellEnd"/>
      <w:r w:rsidRPr="00967C4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) — технологии объединения нескольких параллельных каналов передачи данных в сетях Ethernet в один логический, позволяющие увеличить пропускную способность и повысить надёжность. В различных конкретных реализациях агрегирования используются альтернативные наименования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. Например, </w:t>
      </w:r>
      <w:proofErr w:type="spellStart"/>
      <w:r w:rsidRPr="00967C4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транкинг</w:t>
      </w:r>
      <w:proofErr w:type="spellEnd"/>
      <w:r w:rsidRPr="00967C4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портов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.</w:t>
      </w:r>
    </w:p>
    <w:p w14:paraId="11E3BB78" w14:textId="77777777" w:rsidR="00967C48" w:rsidRPr="00967C48" w:rsidRDefault="00967C48" w:rsidP="00967C48">
      <w:pPr>
        <w:spacing w:after="30"/>
        <w:ind w:left="709" w:firstLine="707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967C48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Главное преимущество агрегирования каналов в том, что потенциально повышается полоса пропускания: в идеальных условиях полоса может достичь суммы полос пропускания объединённых каналов. Другое преимущество — «горячее» резервирование линий связи: в случае отказа одного из агрегируемых каналов трафик без прерывания сервиса посылается через оставшиеся, а после восстановления отказавшего канала он автоматически включается в работ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у.</w:t>
      </w:r>
    </w:p>
    <w:p w14:paraId="689B9959" w14:textId="77777777" w:rsidR="00967C48" w:rsidRPr="00885D95" w:rsidRDefault="00967C48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</w:p>
    <w:p w14:paraId="3456D25C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5. В чём принципиальные отличия при использовании протоколов LACP</w:t>
      </w:r>
    </w:p>
    <w:p w14:paraId="01D0E3E6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val="en-US"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val="en-US" w:eastAsia="zh-CN" w:bidi="hi-IN"/>
        </w:rPr>
        <w:t xml:space="preserve">(Link Aggregation Control Protocol), </w:t>
      </w:r>
      <w:proofErr w:type="spellStart"/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val="en-US" w:eastAsia="zh-CN" w:bidi="hi-IN"/>
        </w:rPr>
        <w:t>PAgP</w:t>
      </w:r>
      <w:proofErr w:type="spellEnd"/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val="en-US" w:eastAsia="zh-CN" w:bidi="hi-IN"/>
        </w:rPr>
        <w:t xml:space="preserve"> (Port Aggregation Protocol) </w:t>
      </w: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и</w:t>
      </w:r>
    </w:p>
    <w:p w14:paraId="45C3A52D" w14:textId="77777777" w:rsidR="00885D95" w:rsidRPr="00885D95" w:rsidRDefault="00885D95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статического агрегирования без использования протоколов?</w:t>
      </w:r>
    </w:p>
    <w:p w14:paraId="7DA49925" w14:textId="77777777" w:rsidR="00607602" w:rsidRPr="00607602" w:rsidRDefault="00607602" w:rsidP="00607602">
      <w:pPr>
        <w:spacing w:after="30"/>
        <w:ind w:left="709" w:firstLine="707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При настройке агрегированной связи между двумя коммутаторами выбирается один из двух протоколов: </w:t>
      </w:r>
      <w:proofErr w:type="spellStart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PAgP</w:t>
      </w:r>
      <w:proofErr w:type="spellEnd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или 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LACP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. </w:t>
      </w:r>
      <w:proofErr w:type="spellStart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PAgP</w:t>
      </w:r>
      <w:proofErr w:type="spellEnd"/>
      <w:r w:rsidR="007F7353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изначально разрабатывался 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cisco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а затем появился аналогичный открытый стандарт 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LACP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который был выпущен в виде спецификации 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IEEE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и используется как на </w:t>
      </w:r>
      <w:proofErr w:type="spellStart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каталистах</w:t>
      </w:r>
      <w:proofErr w:type="spellEnd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, так и на коммутаторах других производителей.</w:t>
      </w:r>
    </w:p>
    <w:p w14:paraId="2E942391" w14:textId="77777777" w:rsidR="007F7353" w:rsidRDefault="00607602" w:rsidP="007F7353">
      <w:pPr>
        <w:spacing w:after="30"/>
        <w:ind w:left="709" w:firstLine="707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Другими словами, 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LACP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совместим со всеми коммутаторами, в отличие от </w:t>
      </w:r>
      <w:proofErr w:type="spellStart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PAgP</w:t>
      </w:r>
      <w:proofErr w:type="spellEnd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. В функциональном плане протоколы схожи. </w:t>
      </w:r>
      <w:proofErr w:type="spellStart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PortChannel</w:t>
      </w:r>
      <w:proofErr w:type="spellEnd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можно настроить в одном из трех режимов: на активные и пассивные (в протокол 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LACP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) или на авто, желательно (в </w:t>
      </w:r>
      <w:proofErr w:type="spellStart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PAgP</w:t>
      </w:r>
      <w:proofErr w:type="spellEnd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соответственно). Для того, чтобы </w:t>
      </w:r>
      <w:proofErr w:type="spellStart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портканал</w:t>
      </w:r>
      <w:proofErr w:type="spellEnd"/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поднимался и работал между коммутаторами, необходимо, чтобы обе стороны были настроены в режиме 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On</w:t>
      </w: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, или одна должна быть в активном режиме, а другая в пассивном режиме. </w:t>
      </w:r>
    </w:p>
    <w:p w14:paraId="042546B9" w14:textId="77777777" w:rsidR="00885D95" w:rsidRPr="00607602" w:rsidRDefault="00607602" w:rsidP="007F7353">
      <w:pPr>
        <w:spacing w:after="30"/>
        <w:ind w:left="709" w:firstLine="707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607602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Статистическая агрегация не использует статический протокол магистрали для агрегации портов. С другой стороны, ствол может быть любой версией статического ствола. Однако коммутатор работает с данными, полученными через порты, как если бы они были получены от магистрали, независимо от того, настроена ли магистраль на другой стороне.</w:t>
      </w:r>
    </w:p>
    <w:p w14:paraId="2516E0E7" w14:textId="77777777" w:rsidR="00607602" w:rsidRPr="00607602" w:rsidRDefault="00607602" w:rsidP="000B684B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</w:pPr>
    </w:p>
    <w:p w14:paraId="79BED282" w14:textId="77777777" w:rsidR="0097697D" w:rsidRDefault="00885D95" w:rsidP="0097697D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 xml:space="preserve">6. При помощи каких команд можно узнать состояние агрегированного канала </w:t>
      </w:r>
      <w:proofErr w:type="spellStart"/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EtherChannel</w:t>
      </w:r>
      <w:proofErr w:type="spellEnd"/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t>?</w:t>
      </w:r>
      <w:r w:rsidRPr="00885D95">
        <w:rPr>
          <w:rFonts w:ascii="Times New Roman" w:eastAsia="Droid Sans Fallback" w:hAnsi="Times New Roman" w:cs="Courier New"/>
          <w:bCs/>
          <w:kern w:val="3"/>
          <w:sz w:val="26"/>
          <w:szCs w:val="26"/>
          <w:u w:val="single"/>
          <w:lang w:eastAsia="zh-CN" w:bidi="hi-IN"/>
        </w:rPr>
        <w:cr/>
      </w:r>
      <w:proofErr w:type="spellStart"/>
      <w:r w:rsid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show</w:t>
      </w:r>
      <w:proofErr w:type="spellEnd"/>
      <w:r w:rsid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proofErr w:type="spellStart"/>
      <w:r w:rsidR="0097697D"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etherchannel</w:t>
      </w:r>
      <w:proofErr w:type="spellEnd"/>
    </w:p>
    <w:p w14:paraId="289EC834" w14:textId="77777777" w:rsidR="0097697D" w:rsidRPr="0097697D" w:rsidRDefault="0097697D" w:rsidP="0097697D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</w:p>
    <w:p w14:paraId="6E7339D8" w14:textId="77777777" w:rsidR="0097697D" w:rsidRDefault="0097697D" w:rsidP="0097697D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Например: </w:t>
      </w:r>
    </w:p>
    <w:p w14:paraId="557F1432" w14:textId="77777777" w:rsidR="0097697D" w:rsidRPr="0097697D" w:rsidRDefault="0097697D" w:rsidP="0097697D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show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proofErr w:type="spellStart"/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etherchannel</w:t>
      </w:r>
      <w:proofErr w:type="spellEnd"/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summary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(резюме для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каждой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группы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каналов);</w:t>
      </w:r>
    </w:p>
    <w:p w14:paraId="07369E68" w14:textId="77777777" w:rsidR="00182E33" w:rsidRPr="0097697D" w:rsidRDefault="0097697D" w:rsidP="0097697D">
      <w:pPr>
        <w:spacing w:after="30"/>
        <w:ind w:left="709"/>
        <w:jc w:val="both"/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</w:pP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show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proofErr w:type="spellStart"/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etherchannel</w:t>
      </w:r>
      <w:proofErr w:type="spellEnd"/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load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</w:t>
      </w:r>
      <w:proofErr w:type="spellStart"/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load</w:t>
      </w:r>
      <w:proofErr w:type="spellEnd"/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-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val="en-US" w:eastAsia="zh-CN" w:bidi="hi-IN"/>
        </w:rPr>
        <w:t>balance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(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схема распределения нагрузки или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 xml:space="preserve"> кадров между портами в канале порта</w:t>
      </w:r>
      <w:r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)</w:t>
      </w:r>
      <w:r w:rsidRPr="0097697D">
        <w:rPr>
          <w:rFonts w:ascii="Times New Roman" w:eastAsia="Droid Sans Fallback" w:hAnsi="Times New Roman" w:cs="Courier New"/>
          <w:bCs/>
          <w:kern w:val="3"/>
          <w:sz w:val="26"/>
          <w:szCs w:val="26"/>
          <w:lang w:eastAsia="zh-CN" w:bidi="hi-IN"/>
        </w:rPr>
        <w:t>.</w:t>
      </w:r>
    </w:p>
    <w:p w14:paraId="55679FE5" w14:textId="77777777" w:rsidR="0097697D" w:rsidRPr="0097697D" w:rsidRDefault="0097697D">
      <w:pPr>
        <w:spacing w:after="30"/>
        <w:ind w:left="709"/>
        <w:jc w:val="both"/>
        <w:rPr>
          <w:sz w:val="26"/>
          <w:szCs w:val="26"/>
        </w:rPr>
      </w:pPr>
    </w:p>
    <w:sectPr w:rsidR="0097697D" w:rsidRPr="0097697D" w:rsidSect="00AD0F1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00000000" w:usb1="500078FF" w:usb2="00000021" w:usb3="00000000" w:csb0="000001BF" w:csb1="00000000"/>
  </w:font>
  <w:font w:name="Liberation Serif">
    <w:altName w:val="Times New Roman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altName w:val="Times New Roman"/>
    <w:panose1 w:val="00000000000000000000"/>
    <w:charset w:val="80"/>
    <w:family w:val="auto"/>
    <w:notTrueType/>
    <w:pitch w:val="variable"/>
    <w:sig w:usb0="00000000" w:usb1="08070000" w:usb2="00000010" w:usb3="00000000" w:csb0="00020000" w:csb1="00000000"/>
  </w:font>
  <w:font w:name="FreeSans, 'MS Gothic'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roid Sans Fallb"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FF0E73"/>
    <w:multiLevelType w:val="multilevel"/>
    <w:tmpl w:val="26645458"/>
    <w:styleLink w:val="Outlin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2."/>
      <w:lvlJc w:val="left"/>
      <w:pPr>
        <w:ind w:left="576" w:hanging="576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D51F4"/>
    <w:rsid w:val="000B684B"/>
    <w:rsid w:val="00182E33"/>
    <w:rsid w:val="00194736"/>
    <w:rsid w:val="003740BB"/>
    <w:rsid w:val="00383181"/>
    <w:rsid w:val="0039099F"/>
    <w:rsid w:val="004360F8"/>
    <w:rsid w:val="00446E88"/>
    <w:rsid w:val="00461623"/>
    <w:rsid w:val="00462CAB"/>
    <w:rsid w:val="0046774C"/>
    <w:rsid w:val="00607602"/>
    <w:rsid w:val="00763E29"/>
    <w:rsid w:val="007F7353"/>
    <w:rsid w:val="008549AC"/>
    <w:rsid w:val="00885D95"/>
    <w:rsid w:val="00967C48"/>
    <w:rsid w:val="00975D2C"/>
    <w:rsid w:val="0097697D"/>
    <w:rsid w:val="00AD0F1B"/>
    <w:rsid w:val="00AE18E4"/>
    <w:rsid w:val="00B02839"/>
    <w:rsid w:val="00B20949"/>
    <w:rsid w:val="00BB4C9D"/>
    <w:rsid w:val="00BD51F4"/>
    <w:rsid w:val="00DA72DE"/>
    <w:rsid w:val="00DE7B50"/>
    <w:rsid w:val="00DF741A"/>
    <w:rsid w:val="00EA62BA"/>
    <w:rsid w:val="00ED1083"/>
    <w:rsid w:val="00EE06E8"/>
    <w:rsid w:val="00EE5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58C53B"/>
  <w15:docId w15:val="{5260DC75-54CB-4A1D-B490-53F92EA62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0F1B"/>
  </w:style>
  <w:style w:type="paragraph" w:styleId="1">
    <w:name w:val="heading 1"/>
    <w:basedOn w:val="a"/>
    <w:link w:val="10"/>
    <w:qFormat/>
    <w:rsid w:val="00AD0F1B"/>
    <w:pPr>
      <w:keepNext/>
      <w:widowControl w:val="0"/>
      <w:numPr>
        <w:numId w:val="1"/>
      </w:numPr>
      <w:suppressAutoHyphens/>
      <w:autoSpaceDN w:val="0"/>
      <w:spacing w:before="240" w:after="120" w:line="240" w:lineRule="auto"/>
      <w:outlineLvl w:val="0"/>
    </w:pPr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paragraph" w:styleId="2">
    <w:name w:val="heading 2"/>
    <w:basedOn w:val="a"/>
    <w:link w:val="20"/>
    <w:semiHidden/>
    <w:unhideWhenUsed/>
    <w:qFormat/>
    <w:rsid w:val="00AD0F1B"/>
    <w:pPr>
      <w:keepNext/>
      <w:widowControl w:val="0"/>
      <w:numPr>
        <w:ilvl w:val="1"/>
        <w:numId w:val="1"/>
      </w:numPr>
      <w:suppressAutoHyphens/>
      <w:autoSpaceDN w:val="0"/>
      <w:spacing w:before="200" w:after="0" w:line="240" w:lineRule="auto"/>
      <w:outlineLvl w:val="1"/>
    </w:pPr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D0F1B"/>
    <w:rPr>
      <w:rFonts w:ascii="Liberation Sans" w:eastAsia="Liberation Sans" w:hAnsi="Liberation Sans" w:cs="Liberation Sans"/>
      <w:b/>
      <w:bCs/>
      <w:kern w:val="3"/>
      <w:sz w:val="36"/>
      <w:szCs w:val="36"/>
      <w:lang w:eastAsia="zh-CN" w:bidi="hi-IN"/>
    </w:rPr>
  </w:style>
  <w:style w:type="character" w:customStyle="1" w:styleId="20">
    <w:name w:val="Заголовок 2 Знак"/>
    <w:basedOn w:val="a0"/>
    <w:link w:val="2"/>
    <w:semiHidden/>
    <w:rsid w:val="00AD0F1B"/>
    <w:rPr>
      <w:rFonts w:ascii="Liberation Sans" w:eastAsia="Liberation Sans" w:hAnsi="Liberation Sans" w:cs="Liberation Sans"/>
      <w:b/>
      <w:bCs/>
      <w:kern w:val="3"/>
      <w:sz w:val="32"/>
      <w:szCs w:val="32"/>
      <w:lang w:eastAsia="zh-CN" w:bidi="hi-IN"/>
    </w:rPr>
  </w:style>
  <w:style w:type="paragraph" w:customStyle="1" w:styleId="Standard">
    <w:name w:val="Standard"/>
    <w:rsid w:val="00AD0F1B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, 'MS Gothic'"/>
      <w:kern w:val="3"/>
      <w:sz w:val="24"/>
      <w:szCs w:val="24"/>
      <w:lang w:eastAsia="zh-CN" w:bidi="hi-IN"/>
    </w:rPr>
  </w:style>
  <w:style w:type="numbering" w:customStyle="1" w:styleId="Outline">
    <w:name w:val="Outline"/>
    <w:rsid w:val="00AD0F1B"/>
    <w:pPr>
      <w:numPr>
        <w:numId w:val="1"/>
      </w:numPr>
    </w:pPr>
  </w:style>
  <w:style w:type="paragraph" w:styleId="a3">
    <w:name w:val="Balloon Text"/>
    <w:basedOn w:val="a"/>
    <w:link w:val="a4"/>
    <w:uiPriority w:val="99"/>
    <w:semiHidden/>
    <w:unhideWhenUsed/>
    <w:rsid w:val="00EA62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A62B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42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1183</Words>
  <Characters>6747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Garanovich</dc:creator>
  <cp:keywords/>
  <dc:description/>
  <cp:lastModifiedBy>Шагабаев Давид Арсенович</cp:lastModifiedBy>
  <cp:revision>29</cp:revision>
  <dcterms:created xsi:type="dcterms:W3CDTF">2020-02-09T23:19:00Z</dcterms:created>
  <dcterms:modified xsi:type="dcterms:W3CDTF">2021-11-11T12:32:00Z</dcterms:modified>
</cp:coreProperties>
</file>